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240" w:rsidRPr="00321424" w:rsidRDefault="001E2440" w:rsidP="00591240">
      <w:pPr>
        <w:tabs>
          <w:tab w:val="left" w:pos="5954"/>
        </w:tabs>
        <w:spacing w:after="0" w:line="240" w:lineRule="auto"/>
        <w:ind w:right="-283"/>
        <w:rPr>
          <w:rFonts w:ascii="Trebuchet MS" w:eastAsia="Times New Roman" w:hAnsi="Trebuchet MS" w:cs="Times New Roman"/>
          <w:b/>
          <w:u w:val="single"/>
        </w:rPr>
      </w:pPr>
      <w:r w:rsidRPr="00321424">
        <w:rPr>
          <w:rFonts w:ascii="Trebuchet MS" w:eastAsia="Times New Roman" w:hAnsi="Trebuchet MS" w:cs="Times New Roman"/>
          <w:b/>
          <w:u w:val="single"/>
        </w:rPr>
        <w:t>Forbundsmesterskabet</w:t>
      </w:r>
      <w:r w:rsidR="00591240" w:rsidRPr="00321424">
        <w:rPr>
          <w:rFonts w:ascii="Trebuchet MS" w:eastAsia="Times New Roman" w:hAnsi="Trebuchet MS" w:cs="Times New Roman"/>
          <w:b/>
          <w:u w:val="single"/>
        </w:rPr>
        <w:t xml:space="preserve"> i jagthornsblæsning</w:t>
      </w:r>
    </w:p>
    <w:p w:rsidR="0018760B" w:rsidRPr="00321424" w:rsidRDefault="0018760B" w:rsidP="0018760B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lang w:eastAsia="da-DK"/>
        </w:rPr>
      </w:pPr>
      <w:r w:rsidRPr="00321424">
        <w:rPr>
          <w:rFonts w:ascii="Trebuchet MS" w:eastAsia="Times New Roman" w:hAnsi="Trebuchet MS" w:cs="Times New Roman"/>
          <w:lang w:eastAsia="da-DK"/>
        </w:rPr>
        <w:t xml:space="preserve">Danmarks Jægerforbund afholder </w:t>
      </w:r>
      <w:r w:rsidRPr="0018760B">
        <w:rPr>
          <w:rFonts w:ascii="Trebuchet MS" w:eastAsia="Times New Roman" w:hAnsi="Trebuchet MS" w:cs="Times New Roman"/>
          <w:lang w:eastAsia="da-DK"/>
        </w:rPr>
        <w:t>årlig</w:t>
      </w:r>
      <w:r w:rsidRPr="00321424">
        <w:rPr>
          <w:rFonts w:ascii="Trebuchet MS" w:eastAsia="Times New Roman" w:hAnsi="Trebuchet MS" w:cs="Times New Roman"/>
          <w:lang w:eastAsia="da-DK"/>
        </w:rPr>
        <w:t xml:space="preserve">t et forbundsmesterskab i jagthorn. </w:t>
      </w:r>
    </w:p>
    <w:p w:rsidR="00321424" w:rsidRDefault="0018760B" w:rsidP="00321424">
      <w:pPr>
        <w:tabs>
          <w:tab w:val="left" w:pos="5954"/>
        </w:tabs>
        <w:spacing w:after="0" w:line="240" w:lineRule="auto"/>
        <w:ind w:right="-283"/>
        <w:rPr>
          <w:rFonts w:ascii="Trebuchet MS" w:eastAsia="Times New Roman" w:hAnsi="Trebuchet MS" w:cs="Times New Roman"/>
          <w:lang w:eastAsia="da-DK"/>
        </w:rPr>
      </w:pPr>
      <w:r w:rsidRPr="00321424">
        <w:rPr>
          <w:rFonts w:ascii="Trebuchet MS" w:eastAsia="Times New Roman" w:hAnsi="Trebuchet MS" w:cs="Arial"/>
        </w:rPr>
        <w:t>Ved Forbundsmesterskabet konkurrerer ca. 280 jagthornsblæsere om at være den bedste soloblæser eller blæsergruppe</w:t>
      </w:r>
      <w:r w:rsidRPr="00321424">
        <w:rPr>
          <w:rFonts w:ascii="Trebuchet MS" w:eastAsia="Times New Roman" w:hAnsi="Trebuchet MS" w:cs="Times New Roman"/>
          <w:lang w:eastAsia="da-DK"/>
        </w:rPr>
        <w:t xml:space="preserve"> </w:t>
      </w:r>
      <w:r w:rsidRPr="0018760B">
        <w:rPr>
          <w:rFonts w:ascii="Trebuchet MS" w:eastAsia="Times New Roman" w:hAnsi="Trebuchet MS" w:cs="Times New Roman"/>
          <w:lang w:eastAsia="da-DK"/>
        </w:rPr>
        <w:t xml:space="preserve">på de smukke instrumenter, der i Danmark primært </w:t>
      </w:r>
      <w:r w:rsidRPr="00321424">
        <w:rPr>
          <w:rFonts w:ascii="Trebuchet MS" w:eastAsia="Times New Roman" w:hAnsi="Trebuchet MS" w:cs="Times New Roman"/>
          <w:lang w:eastAsia="da-DK"/>
        </w:rPr>
        <w:t xml:space="preserve">anvendes i forbindelse med jagt. </w:t>
      </w:r>
      <w:r w:rsidRPr="00321424">
        <w:rPr>
          <w:rFonts w:ascii="Trebuchet MS" w:eastAsia="Times New Roman" w:hAnsi="Trebuchet MS" w:cs="Arial"/>
        </w:rPr>
        <w:t>Jagthornsblæsning sætter et flot præg på jagten og understeger jægernes respekt for vildtet. Jagthornet er et messinginstrument, som findes i flere forskellige typer</w:t>
      </w:r>
      <w:r w:rsidR="00321424">
        <w:rPr>
          <w:rFonts w:ascii="Trebuchet MS" w:eastAsia="Times New Roman" w:hAnsi="Trebuchet MS" w:cs="Arial"/>
        </w:rPr>
        <w:t>.</w:t>
      </w:r>
    </w:p>
    <w:p w:rsidR="00321424" w:rsidRDefault="00321424" w:rsidP="00321424">
      <w:pPr>
        <w:tabs>
          <w:tab w:val="left" w:pos="5954"/>
        </w:tabs>
        <w:spacing w:after="0" w:line="240" w:lineRule="auto"/>
        <w:ind w:right="-283"/>
        <w:rPr>
          <w:rFonts w:ascii="Trebuchet MS" w:eastAsia="Times New Roman" w:hAnsi="Trebuchet MS" w:cs="Times New Roman"/>
        </w:rPr>
      </w:pPr>
    </w:p>
    <w:p w:rsidR="003C24BB" w:rsidRDefault="00321424" w:rsidP="003C24BB">
      <w:pPr>
        <w:tabs>
          <w:tab w:val="left" w:pos="5954"/>
        </w:tabs>
        <w:spacing w:after="0" w:line="240" w:lineRule="auto"/>
        <w:ind w:right="-283"/>
        <w:rPr>
          <w:rFonts w:ascii="Trebuchet MS" w:eastAsia="Times New Roman" w:hAnsi="Trebuchet MS" w:cs="Times New Roman"/>
        </w:rPr>
      </w:pPr>
      <w:r w:rsidRPr="00321424">
        <w:rPr>
          <w:rFonts w:ascii="Trebuchet MS" w:eastAsia="Times New Roman" w:hAnsi="Trebuchet MS" w:cs="Times New Roman"/>
        </w:rPr>
        <w:t xml:space="preserve">Danmarks Jægerforbund ønsker </w:t>
      </w:r>
      <w:r w:rsidR="003C24BB">
        <w:rPr>
          <w:rFonts w:ascii="Trebuchet MS" w:eastAsia="Times New Roman" w:hAnsi="Trebuchet MS" w:cs="Times New Roman"/>
        </w:rPr>
        <w:t>at finde</w:t>
      </w:r>
      <w:r w:rsidRPr="00321424">
        <w:rPr>
          <w:rFonts w:ascii="Trebuchet MS" w:eastAsia="Times New Roman" w:hAnsi="Trebuchet MS" w:cs="Times New Roman"/>
        </w:rPr>
        <w:t xml:space="preserve"> slotte, </w:t>
      </w:r>
      <w:r w:rsidR="003C24BB" w:rsidRPr="00321424">
        <w:rPr>
          <w:rFonts w:ascii="Trebuchet MS" w:eastAsia="Times New Roman" w:hAnsi="Trebuchet MS" w:cs="Times New Roman"/>
        </w:rPr>
        <w:t>herregårde</w:t>
      </w:r>
      <w:r w:rsidRPr="00321424">
        <w:rPr>
          <w:rFonts w:ascii="Trebuchet MS" w:eastAsia="Times New Roman" w:hAnsi="Trebuchet MS" w:cs="Times New Roman"/>
        </w:rPr>
        <w:t xml:space="preserve"> og andre steder med tradition for jagt, der ønsker at være vært for forbundsmesterskabet</w:t>
      </w:r>
      <w:r w:rsidR="003C24BB" w:rsidRPr="003C24BB">
        <w:rPr>
          <w:rFonts w:ascii="Trebuchet MS" w:eastAsia="Times New Roman" w:hAnsi="Trebuchet MS" w:cs="Times New Roman"/>
        </w:rPr>
        <w:t xml:space="preserve"> </w:t>
      </w:r>
      <w:r w:rsidR="003C24BB">
        <w:rPr>
          <w:rFonts w:ascii="Trebuchet MS" w:eastAsia="Times New Roman" w:hAnsi="Trebuchet MS" w:cs="Times New Roman"/>
        </w:rPr>
        <w:t>i jagthornsblæsning</w:t>
      </w:r>
      <w:r w:rsidRPr="00321424">
        <w:rPr>
          <w:rFonts w:ascii="Trebuchet MS" w:eastAsia="Times New Roman" w:hAnsi="Trebuchet MS" w:cs="Times New Roman"/>
        </w:rPr>
        <w:t xml:space="preserve">. </w:t>
      </w:r>
      <w:r>
        <w:rPr>
          <w:rFonts w:ascii="Trebuchet MS" w:eastAsia="Times New Roman" w:hAnsi="Trebuchet MS" w:cs="Times New Roman"/>
        </w:rPr>
        <w:t>Værten vil blive omtalt</w:t>
      </w:r>
      <w:r w:rsidR="003C24BB">
        <w:rPr>
          <w:rFonts w:ascii="Trebuchet MS" w:eastAsia="Times New Roman" w:hAnsi="Trebuchet MS" w:cs="Times New Roman"/>
        </w:rPr>
        <w:t xml:space="preserve"> for Danmarks Jægerforbunds ca. 91.000 medlemmer og der vil være reklame for stedet i lokalområdet. Mesterskabsarealet skal derfor vederlagsfrist stilles til rådighed.</w:t>
      </w:r>
    </w:p>
    <w:p w:rsidR="00321424" w:rsidRDefault="003C24BB" w:rsidP="003C24BB">
      <w:pPr>
        <w:tabs>
          <w:tab w:val="left" w:pos="5954"/>
        </w:tabs>
        <w:spacing w:after="0" w:line="240" w:lineRule="auto"/>
        <w:ind w:right="-283"/>
        <w:rPr>
          <w:rFonts w:ascii="Trebuchet MS" w:eastAsia="Times New Roman" w:hAnsi="Trebuchet MS" w:cs="Times New Roman"/>
          <w:lang w:eastAsia="da-DK"/>
        </w:rPr>
      </w:pPr>
      <w:r>
        <w:rPr>
          <w:rFonts w:ascii="Trebuchet MS" w:eastAsia="Times New Roman" w:hAnsi="Trebuchet MS" w:cs="Times New Roman"/>
          <w:lang w:eastAsia="da-DK"/>
        </w:rPr>
        <w:t xml:space="preserve"> </w:t>
      </w:r>
    </w:p>
    <w:p w:rsidR="0018760B" w:rsidRPr="0018760B" w:rsidRDefault="00321424" w:rsidP="00321424">
      <w:pPr>
        <w:tabs>
          <w:tab w:val="left" w:pos="5954"/>
        </w:tabs>
        <w:spacing w:after="0" w:line="240" w:lineRule="auto"/>
        <w:ind w:right="-283"/>
        <w:rPr>
          <w:rFonts w:ascii="Trebuchet MS" w:eastAsia="Times New Roman" w:hAnsi="Trebuchet MS" w:cs="Times New Roman"/>
          <w:lang w:eastAsia="da-DK"/>
        </w:rPr>
      </w:pPr>
      <w:r>
        <w:rPr>
          <w:rFonts w:ascii="Trebuchet MS" w:eastAsia="Times New Roman" w:hAnsi="Trebuchet MS" w:cs="Times New Roman"/>
          <w:lang w:eastAsia="da-DK"/>
        </w:rPr>
        <w:t>T</w:t>
      </w:r>
      <w:r w:rsidR="0018760B" w:rsidRPr="00321424">
        <w:rPr>
          <w:rFonts w:ascii="Trebuchet MS" w:eastAsia="Times New Roman" w:hAnsi="Trebuchet MS" w:cs="Arial"/>
        </w:rPr>
        <w:t>il forbundsmesterskabet har e</w:t>
      </w:r>
      <w:r w:rsidR="0018760B" w:rsidRPr="0018760B">
        <w:rPr>
          <w:rFonts w:ascii="Trebuchet MS" w:eastAsia="Times New Roman" w:hAnsi="Trebuchet MS" w:cs="Times New Roman"/>
          <w:lang w:eastAsia="da-DK"/>
        </w:rPr>
        <w:t>n professionelle musiker komponere</w:t>
      </w:r>
      <w:r w:rsidR="0018760B" w:rsidRPr="00321424">
        <w:rPr>
          <w:rFonts w:ascii="Trebuchet MS" w:eastAsia="Times New Roman" w:hAnsi="Trebuchet MS" w:cs="Times New Roman"/>
          <w:lang w:eastAsia="da-DK"/>
        </w:rPr>
        <w:t>t</w:t>
      </w:r>
      <w:r w:rsidR="0018760B" w:rsidRPr="0018760B">
        <w:rPr>
          <w:rFonts w:ascii="Trebuchet MS" w:eastAsia="Times New Roman" w:hAnsi="Trebuchet MS" w:cs="Times New Roman"/>
          <w:lang w:eastAsia="da-DK"/>
        </w:rPr>
        <w:t xml:space="preserve"> et jagtmusikstykke som grupperne i mesterklassen</w:t>
      </w:r>
      <w:r w:rsidR="0018760B" w:rsidRPr="00321424">
        <w:rPr>
          <w:rFonts w:ascii="Trebuchet MS" w:eastAsia="Times New Roman" w:hAnsi="Trebuchet MS" w:cs="Times New Roman"/>
          <w:lang w:eastAsia="da-DK"/>
        </w:rPr>
        <w:t> </w:t>
      </w:r>
      <w:r w:rsidR="0018760B" w:rsidRPr="0018760B">
        <w:rPr>
          <w:rFonts w:ascii="Trebuchet MS" w:eastAsia="Times New Roman" w:hAnsi="Trebuchet MS" w:cs="Times New Roman"/>
          <w:u w:val="single"/>
          <w:lang w:eastAsia="da-DK"/>
        </w:rPr>
        <w:t>skal</w:t>
      </w:r>
      <w:r w:rsidR="0018760B" w:rsidRPr="00321424">
        <w:rPr>
          <w:rFonts w:ascii="Trebuchet MS" w:eastAsia="Times New Roman" w:hAnsi="Trebuchet MS" w:cs="Times New Roman"/>
          <w:lang w:eastAsia="da-DK"/>
        </w:rPr>
        <w:t> </w:t>
      </w:r>
      <w:r w:rsidR="0018760B" w:rsidRPr="0018760B">
        <w:rPr>
          <w:rFonts w:ascii="Trebuchet MS" w:eastAsia="Times New Roman" w:hAnsi="Trebuchet MS" w:cs="Times New Roman"/>
          <w:lang w:eastAsia="da-DK"/>
        </w:rPr>
        <w:t>blæse. Herudover skal de blæse et tvunget signal samt to frie signaler/jagtmusikstykker.</w:t>
      </w:r>
    </w:p>
    <w:p w:rsidR="00321424" w:rsidRDefault="0018760B" w:rsidP="0032142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lang w:eastAsia="da-DK"/>
        </w:rPr>
      </w:pPr>
      <w:r w:rsidRPr="0018760B">
        <w:rPr>
          <w:rFonts w:ascii="Trebuchet MS" w:eastAsia="Times New Roman" w:hAnsi="Trebuchet MS" w:cs="Times New Roman"/>
          <w:lang w:eastAsia="da-DK"/>
        </w:rPr>
        <w:t>Der konkurreres i følgende discipliner:</w:t>
      </w:r>
    </w:p>
    <w:p w:rsidR="00321424" w:rsidRDefault="0018760B" w:rsidP="00321424">
      <w:pPr>
        <w:pStyle w:val="Listeafsnit"/>
        <w:numPr>
          <w:ilvl w:val="0"/>
          <w:numId w:val="10"/>
        </w:numPr>
        <w:shd w:val="clear" w:color="auto" w:fill="FFFFFF"/>
        <w:spacing w:after="0" w:line="240" w:lineRule="auto"/>
        <w:rPr>
          <w:rFonts w:ascii="Trebuchet MS" w:eastAsia="Times New Roman" w:hAnsi="Trebuchet MS" w:cs="Times New Roman"/>
          <w:lang w:eastAsia="da-DK"/>
        </w:rPr>
      </w:pPr>
      <w:r w:rsidRPr="00321424">
        <w:rPr>
          <w:rFonts w:ascii="Trebuchet MS" w:eastAsia="Times New Roman" w:hAnsi="Trebuchet MS" w:cs="Times New Roman"/>
          <w:lang w:eastAsia="da-DK"/>
        </w:rPr>
        <w:t>Soloblæsning for </w:t>
      </w:r>
      <w:hyperlink r:id="rId7" w:tgtFrame="_blank" w:history="1">
        <w:r w:rsidRPr="00321424">
          <w:rPr>
            <w:rFonts w:ascii="Trebuchet MS" w:eastAsia="Times New Roman" w:hAnsi="Trebuchet MS" w:cs="Times New Roman"/>
            <w:u w:val="single"/>
            <w:lang w:eastAsia="da-DK"/>
          </w:rPr>
          <w:t>Fürst-Plesshorn.</w:t>
        </w:r>
      </w:hyperlink>
      <w:r w:rsidRPr="00321424">
        <w:rPr>
          <w:rFonts w:ascii="Trebuchet MS" w:eastAsia="Times New Roman" w:hAnsi="Trebuchet MS" w:cs="Times New Roman"/>
          <w:lang w:eastAsia="da-DK"/>
        </w:rPr>
        <w:t> Mester-, A- og B-klasse.</w:t>
      </w:r>
    </w:p>
    <w:p w:rsidR="00321424" w:rsidRDefault="0018760B" w:rsidP="00321424">
      <w:pPr>
        <w:pStyle w:val="Listeafsnit"/>
        <w:numPr>
          <w:ilvl w:val="0"/>
          <w:numId w:val="10"/>
        </w:numPr>
        <w:shd w:val="clear" w:color="auto" w:fill="FFFFFF"/>
        <w:spacing w:after="0" w:line="240" w:lineRule="auto"/>
        <w:rPr>
          <w:rFonts w:ascii="Trebuchet MS" w:eastAsia="Times New Roman" w:hAnsi="Trebuchet MS" w:cs="Times New Roman"/>
          <w:lang w:eastAsia="da-DK"/>
        </w:rPr>
      </w:pPr>
      <w:r w:rsidRPr="00321424">
        <w:rPr>
          <w:rFonts w:ascii="Trebuchet MS" w:eastAsia="Times New Roman" w:hAnsi="Trebuchet MS" w:cs="Times New Roman"/>
          <w:lang w:eastAsia="da-DK"/>
        </w:rPr>
        <w:t>Soloblæsning for </w:t>
      </w:r>
      <w:proofErr w:type="spellStart"/>
      <w:r w:rsidRPr="00321424">
        <w:rPr>
          <w:rFonts w:ascii="Trebuchet MS" w:eastAsia="Times New Roman" w:hAnsi="Trebuchet MS" w:cs="Times New Roman"/>
          <w:lang w:eastAsia="da-DK"/>
        </w:rPr>
        <w:fldChar w:fldCharType="begin"/>
      </w:r>
      <w:r w:rsidRPr="00321424">
        <w:rPr>
          <w:rFonts w:ascii="Trebuchet MS" w:eastAsia="Times New Roman" w:hAnsi="Trebuchet MS" w:cs="Times New Roman"/>
          <w:lang w:eastAsia="da-DK"/>
        </w:rPr>
        <w:instrText xml:space="preserve"> HYPERLINK "http://www.jaegerforbundet.dk/jagt/jagtaktiviteter/jagthorn/" \t "_blank" </w:instrText>
      </w:r>
      <w:r w:rsidRPr="00321424">
        <w:rPr>
          <w:rFonts w:ascii="Trebuchet MS" w:eastAsia="Times New Roman" w:hAnsi="Trebuchet MS" w:cs="Times New Roman"/>
          <w:lang w:eastAsia="da-DK"/>
        </w:rPr>
        <w:fldChar w:fldCharType="separate"/>
      </w:r>
      <w:r w:rsidRPr="00321424">
        <w:rPr>
          <w:rFonts w:ascii="Trebuchet MS" w:eastAsia="Times New Roman" w:hAnsi="Trebuchet MS" w:cs="Times New Roman"/>
          <w:u w:val="single"/>
          <w:lang w:eastAsia="da-DK"/>
        </w:rPr>
        <w:t>Parforcehorn</w:t>
      </w:r>
      <w:proofErr w:type="spellEnd"/>
      <w:r w:rsidRPr="00321424">
        <w:rPr>
          <w:rFonts w:ascii="Trebuchet MS" w:eastAsia="Times New Roman" w:hAnsi="Trebuchet MS" w:cs="Times New Roman"/>
          <w:lang w:eastAsia="da-DK"/>
        </w:rPr>
        <w:fldChar w:fldCharType="end"/>
      </w:r>
      <w:r w:rsidRPr="00321424">
        <w:rPr>
          <w:rFonts w:ascii="Trebuchet MS" w:eastAsia="Times New Roman" w:hAnsi="Trebuchet MS" w:cs="Times New Roman"/>
          <w:lang w:eastAsia="da-DK"/>
        </w:rPr>
        <w:t>. Mester-, A- og B-klasse.</w:t>
      </w:r>
    </w:p>
    <w:p w:rsidR="00321424" w:rsidRDefault="0018760B" w:rsidP="00321424">
      <w:pPr>
        <w:pStyle w:val="Listeafsnit"/>
        <w:numPr>
          <w:ilvl w:val="0"/>
          <w:numId w:val="10"/>
        </w:numPr>
        <w:shd w:val="clear" w:color="auto" w:fill="FFFFFF"/>
        <w:spacing w:after="0" w:line="240" w:lineRule="auto"/>
        <w:rPr>
          <w:rFonts w:ascii="Trebuchet MS" w:eastAsia="Times New Roman" w:hAnsi="Trebuchet MS" w:cs="Times New Roman"/>
          <w:lang w:eastAsia="da-DK"/>
        </w:rPr>
      </w:pPr>
      <w:r w:rsidRPr="00321424">
        <w:rPr>
          <w:rFonts w:ascii="Trebuchet MS" w:eastAsia="Times New Roman" w:hAnsi="Trebuchet MS" w:cs="Times New Roman"/>
          <w:lang w:eastAsia="da-DK"/>
        </w:rPr>
        <w:t>Gruppeblæsning med minimum 6 blæsere. Mester-, A- og B-klasse.</w:t>
      </w:r>
    </w:p>
    <w:p w:rsidR="00321424" w:rsidRDefault="0018760B" w:rsidP="00321424">
      <w:pPr>
        <w:pStyle w:val="Listeafsnit"/>
        <w:numPr>
          <w:ilvl w:val="0"/>
          <w:numId w:val="10"/>
        </w:numPr>
        <w:shd w:val="clear" w:color="auto" w:fill="FFFFFF"/>
        <w:spacing w:after="0" w:line="240" w:lineRule="auto"/>
        <w:rPr>
          <w:rFonts w:ascii="Trebuchet MS" w:eastAsia="Times New Roman" w:hAnsi="Trebuchet MS" w:cs="Times New Roman"/>
          <w:lang w:eastAsia="da-DK"/>
        </w:rPr>
      </w:pPr>
      <w:r w:rsidRPr="00321424">
        <w:rPr>
          <w:rFonts w:ascii="Trebuchet MS" w:eastAsia="Times New Roman" w:hAnsi="Trebuchet MS" w:cs="Times New Roman"/>
          <w:lang w:eastAsia="da-DK"/>
        </w:rPr>
        <w:t>Åben </w:t>
      </w:r>
      <w:hyperlink r:id="rId8" w:tgtFrame="_blank" w:history="1">
        <w:r w:rsidRPr="00321424">
          <w:rPr>
            <w:rFonts w:ascii="Trebuchet MS" w:eastAsia="Times New Roman" w:hAnsi="Trebuchet MS" w:cs="Times New Roman"/>
            <w:u w:val="single"/>
            <w:lang w:eastAsia="da-DK"/>
          </w:rPr>
          <w:t>Es-horn</w:t>
        </w:r>
      </w:hyperlink>
      <w:r w:rsidRPr="00321424">
        <w:rPr>
          <w:rFonts w:ascii="Trebuchet MS" w:eastAsia="Times New Roman" w:hAnsi="Trebuchet MS" w:cs="Times New Roman"/>
          <w:lang w:eastAsia="da-DK"/>
        </w:rPr>
        <w:t> klasse med minimum 4 blæsere.</w:t>
      </w:r>
    </w:p>
    <w:p w:rsidR="0018760B" w:rsidRPr="00321424" w:rsidRDefault="0018760B" w:rsidP="00321424">
      <w:pPr>
        <w:pStyle w:val="Listeafsnit"/>
        <w:shd w:val="clear" w:color="auto" w:fill="FFFFFF"/>
        <w:spacing w:after="0" w:line="240" w:lineRule="auto"/>
        <w:ind w:left="1800"/>
        <w:rPr>
          <w:rFonts w:ascii="Trebuchet MS" w:eastAsia="Times New Roman" w:hAnsi="Trebuchet MS" w:cs="Times New Roman"/>
          <w:lang w:eastAsia="da-DK"/>
        </w:rPr>
      </w:pPr>
      <w:r w:rsidRPr="00321424">
        <w:rPr>
          <w:rFonts w:ascii="Trebuchet MS" w:eastAsia="Times New Roman" w:hAnsi="Trebuchet MS" w:cs="Times New Roman"/>
          <w:lang w:eastAsia="da-DK"/>
        </w:rPr>
        <w:t> </w:t>
      </w:r>
    </w:p>
    <w:p w:rsidR="0018760B" w:rsidRPr="0018760B" w:rsidRDefault="0018760B" w:rsidP="0018760B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lang w:eastAsia="da-DK"/>
        </w:rPr>
      </w:pPr>
      <w:r w:rsidRPr="0018760B">
        <w:rPr>
          <w:rFonts w:ascii="Trebuchet MS" w:eastAsia="Times New Roman" w:hAnsi="Trebuchet MS" w:cs="Times New Roman"/>
          <w:lang w:eastAsia="da-DK"/>
        </w:rPr>
        <w:t>Forbundsmesterskabet åbnes</w:t>
      </w:r>
      <w:r w:rsidR="00DA0D22">
        <w:rPr>
          <w:rFonts w:ascii="Trebuchet MS" w:eastAsia="Times New Roman" w:hAnsi="Trebuchet MS" w:cs="Times New Roman"/>
          <w:lang w:eastAsia="da-DK"/>
        </w:rPr>
        <w:t xml:space="preserve"> normalt</w:t>
      </w:r>
      <w:r w:rsidRPr="00321424">
        <w:rPr>
          <w:rFonts w:ascii="Trebuchet MS" w:eastAsia="Times New Roman" w:hAnsi="Trebuchet MS" w:cs="Times New Roman"/>
          <w:lang w:eastAsia="da-DK"/>
        </w:rPr>
        <w:t xml:space="preserve"> </w:t>
      </w:r>
      <w:r w:rsidRPr="0018760B">
        <w:rPr>
          <w:rFonts w:ascii="Trebuchet MS" w:eastAsia="Times New Roman" w:hAnsi="Trebuchet MS" w:cs="Times New Roman"/>
          <w:lang w:eastAsia="da-DK"/>
        </w:rPr>
        <w:t xml:space="preserve">med flaghejsning </w:t>
      </w:r>
      <w:r w:rsidRPr="00321424">
        <w:rPr>
          <w:rFonts w:ascii="Trebuchet MS" w:eastAsia="Times New Roman" w:hAnsi="Trebuchet MS" w:cs="Times New Roman"/>
          <w:lang w:eastAsia="da-DK"/>
        </w:rPr>
        <w:t xml:space="preserve">omkring </w:t>
      </w:r>
      <w:r w:rsidRPr="0018760B">
        <w:rPr>
          <w:rFonts w:ascii="Trebuchet MS" w:eastAsia="Times New Roman" w:hAnsi="Trebuchet MS" w:cs="Times New Roman"/>
          <w:lang w:eastAsia="da-DK"/>
        </w:rPr>
        <w:t>klokken 08:30 og forventes at være afsluttet ca. klokken 18:00.</w:t>
      </w:r>
    </w:p>
    <w:p w:rsidR="003C24BB" w:rsidRDefault="00321424" w:rsidP="001E2440">
      <w:pPr>
        <w:tabs>
          <w:tab w:val="left" w:pos="5954"/>
        </w:tabs>
        <w:spacing w:after="0" w:line="240" w:lineRule="auto"/>
        <w:ind w:right="-283"/>
        <w:rPr>
          <w:rFonts w:ascii="Trebuchet MS" w:eastAsia="Times New Roman" w:hAnsi="Trebuchet MS" w:cs="Times New Roman"/>
        </w:rPr>
      </w:pPr>
      <w:r w:rsidRPr="00321424">
        <w:rPr>
          <w:rFonts w:ascii="Trebuchet MS" w:eastAsia="Times New Roman" w:hAnsi="Trebuchet MS" w:cs="Times New Roman"/>
        </w:rPr>
        <w:t>Mesterskabsarealet skal kunne tilgås uden opkrævning af entre for jagthornsblæsere, publikum og arrangør. Befinder der sig museer og udstillinger i umiddelbar nærhed af mesterskabsarealet, må der opkræves entre for disse, når det ikke har indvirkning på den fri adgang til mesterskabsarealet.</w:t>
      </w:r>
      <w:r w:rsidR="003C24BB">
        <w:rPr>
          <w:rFonts w:ascii="Trebuchet MS" w:eastAsia="Times New Roman" w:hAnsi="Trebuchet MS" w:cs="Times New Roman"/>
        </w:rPr>
        <w:t xml:space="preserve"> </w:t>
      </w:r>
    </w:p>
    <w:p w:rsidR="003C24BB" w:rsidRDefault="003C24BB" w:rsidP="001E2440">
      <w:pPr>
        <w:tabs>
          <w:tab w:val="left" w:pos="5954"/>
        </w:tabs>
        <w:spacing w:after="0" w:line="240" w:lineRule="auto"/>
        <w:ind w:right="-283"/>
        <w:rPr>
          <w:rFonts w:ascii="Trebuchet MS" w:eastAsia="Times New Roman" w:hAnsi="Trebuchet MS" w:cs="Times New Roman"/>
        </w:rPr>
      </w:pPr>
    </w:p>
    <w:p w:rsidR="003C7AAA" w:rsidRPr="003C24BB" w:rsidRDefault="001E2440" w:rsidP="001E2440">
      <w:pPr>
        <w:tabs>
          <w:tab w:val="left" w:pos="5954"/>
        </w:tabs>
        <w:spacing w:after="0" w:line="240" w:lineRule="auto"/>
        <w:ind w:right="-283"/>
        <w:rPr>
          <w:rFonts w:ascii="Trebuchet MS" w:eastAsia="Times New Roman" w:hAnsi="Trebuchet MS" w:cs="Times New Roman"/>
        </w:rPr>
      </w:pPr>
      <w:r w:rsidRPr="003C24BB">
        <w:rPr>
          <w:rFonts w:ascii="Trebuchet MS" w:eastAsia="Times New Roman" w:hAnsi="Trebuchet MS" w:cs="Times New Roman"/>
          <w:b/>
          <w:sz w:val="20"/>
          <w:szCs w:val="20"/>
          <w:u w:val="single"/>
        </w:rPr>
        <w:t xml:space="preserve">Følgende faciliteter </w:t>
      </w:r>
      <w:r w:rsidR="00A41558" w:rsidRPr="003C24BB">
        <w:rPr>
          <w:rFonts w:ascii="Trebuchet MS" w:eastAsia="Times New Roman" w:hAnsi="Trebuchet MS" w:cs="Times New Roman"/>
          <w:b/>
          <w:sz w:val="20"/>
          <w:szCs w:val="20"/>
          <w:u w:val="single"/>
        </w:rPr>
        <w:t xml:space="preserve">skal være tilstede </w:t>
      </w:r>
      <w:r w:rsidR="008618D6" w:rsidRPr="003C24BB">
        <w:rPr>
          <w:rFonts w:ascii="Trebuchet MS" w:eastAsia="Times New Roman" w:hAnsi="Trebuchet MS" w:cs="Times New Roman"/>
          <w:b/>
          <w:sz w:val="20"/>
          <w:szCs w:val="20"/>
          <w:u w:val="single"/>
        </w:rPr>
        <w:t>eller det skal være muligt at etablere disse på lokaliteten</w:t>
      </w:r>
      <w:r w:rsidR="00604D65" w:rsidRPr="003C24BB">
        <w:rPr>
          <w:rFonts w:ascii="Trebuchet MS" w:eastAsia="Times New Roman" w:hAnsi="Trebuchet MS" w:cs="Times New Roman"/>
          <w:b/>
          <w:sz w:val="20"/>
          <w:szCs w:val="20"/>
          <w:u w:val="single"/>
        </w:rPr>
        <w:t xml:space="preserve">. </w:t>
      </w:r>
    </w:p>
    <w:p w:rsidR="001E2440" w:rsidRPr="003C24BB" w:rsidRDefault="003C7AAA" w:rsidP="001E2440">
      <w:pPr>
        <w:tabs>
          <w:tab w:val="left" w:pos="5954"/>
        </w:tabs>
        <w:spacing w:after="0" w:line="240" w:lineRule="auto"/>
        <w:ind w:right="-283"/>
        <w:rPr>
          <w:rFonts w:ascii="Trebuchet MS" w:eastAsia="Times New Roman" w:hAnsi="Trebuchet MS" w:cs="Times New Roman"/>
          <w:sz w:val="20"/>
          <w:szCs w:val="20"/>
          <w:u w:val="single"/>
        </w:rPr>
      </w:pPr>
      <w:r w:rsidRPr="003C24BB">
        <w:rPr>
          <w:rFonts w:ascii="Trebuchet MS" w:eastAsia="Times New Roman" w:hAnsi="Trebuchet MS" w:cs="Times New Roman"/>
          <w:sz w:val="20"/>
          <w:szCs w:val="20"/>
          <w:u w:val="single"/>
        </w:rPr>
        <w:t>Lokaler/områder</w:t>
      </w:r>
    </w:p>
    <w:p w:rsidR="001E2440" w:rsidRPr="003C24BB" w:rsidRDefault="001E2440" w:rsidP="001E2440">
      <w:pPr>
        <w:numPr>
          <w:ilvl w:val="0"/>
          <w:numId w:val="3"/>
        </w:numPr>
        <w:tabs>
          <w:tab w:val="left" w:pos="709"/>
        </w:tabs>
        <w:spacing w:after="0" w:line="240" w:lineRule="auto"/>
        <w:ind w:right="-283"/>
        <w:rPr>
          <w:rFonts w:ascii="Trebuchet MS" w:eastAsia="Times New Roman" w:hAnsi="Trebuchet MS" w:cs="Times New Roman"/>
          <w:sz w:val="20"/>
          <w:szCs w:val="20"/>
        </w:rPr>
      </w:pPr>
      <w:r w:rsidRPr="003C24BB">
        <w:rPr>
          <w:rFonts w:ascii="Trebuchet MS" w:eastAsia="Times New Roman" w:hAnsi="Trebuchet MS" w:cs="Times New Roman"/>
          <w:sz w:val="20"/>
          <w:szCs w:val="20"/>
        </w:rPr>
        <w:t>Sekretariatslokale/-vogn/-campingvogn, hvor der er adgang til strøm (220 volt) samt minimum et bord og to stole</w:t>
      </w:r>
    </w:p>
    <w:p w:rsidR="003C7AAA" w:rsidRPr="003C24BB" w:rsidRDefault="003C7AAA" w:rsidP="001E2440">
      <w:pPr>
        <w:numPr>
          <w:ilvl w:val="0"/>
          <w:numId w:val="3"/>
        </w:numPr>
        <w:tabs>
          <w:tab w:val="left" w:pos="709"/>
        </w:tabs>
        <w:spacing w:after="0" w:line="240" w:lineRule="auto"/>
        <w:ind w:right="-283"/>
        <w:rPr>
          <w:rFonts w:ascii="Trebuchet MS" w:eastAsia="Times New Roman" w:hAnsi="Trebuchet MS" w:cs="Times New Roman"/>
          <w:sz w:val="20"/>
          <w:szCs w:val="20"/>
        </w:rPr>
      </w:pPr>
      <w:r w:rsidRPr="003C24BB">
        <w:rPr>
          <w:rFonts w:ascii="Trebuchet MS" w:eastAsia="Times New Roman" w:hAnsi="Trebuchet MS" w:cs="Times New Roman"/>
          <w:sz w:val="20"/>
          <w:szCs w:val="20"/>
        </w:rPr>
        <w:t>Øveområde til deltagerne</w:t>
      </w:r>
    </w:p>
    <w:p w:rsidR="003C7AAA" w:rsidRPr="003C24BB" w:rsidRDefault="003C7AAA" w:rsidP="003C7AAA">
      <w:pPr>
        <w:numPr>
          <w:ilvl w:val="0"/>
          <w:numId w:val="3"/>
        </w:numPr>
        <w:tabs>
          <w:tab w:val="left" w:pos="709"/>
        </w:tabs>
        <w:spacing w:after="0" w:line="240" w:lineRule="auto"/>
        <w:ind w:right="-283"/>
        <w:rPr>
          <w:rFonts w:ascii="Trebuchet MS" w:eastAsia="Times New Roman" w:hAnsi="Trebuchet MS" w:cs="Times New Roman"/>
          <w:sz w:val="20"/>
          <w:szCs w:val="20"/>
        </w:rPr>
      </w:pPr>
      <w:r w:rsidRPr="003C24BB">
        <w:rPr>
          <w:rFonts w:ascii="Trebuchet MS" w:eastAsia="Times New Roman" w:hAnsi="Trebuchet MS" w:cs="Times New Roman"/>
          <w:sz w:val="20"/>
          <w:szCs w:val="20"/>
        </w:rPr>
        <w:t xml:space="preserve">Toiletfaciliteter </w:t>
      </w:r>
    </w:p>
    <w:p w:rsidR="003C7AAA" w:rsidRPr="003C24BB" w:rsidRDefault="003C7AAA" w:rsidP="003C7AAA">
      <w:pPr>
        <w:numPr>
          <w:ilvl w:val="0"/>
          <w:numId w:val="3"/>
        </w:numPr>
        <w:tabs>
          <w:tab w:val="left" w:pos="709"/>
        </w:tabs>
        <w:spacing w:after="0" w:line="240" w:lineRule="auto"/>
        <w:ind w:right="-283"/>
        <w:rPr>
          <w:rFonts w:ascii="Trebuchet MS" w:eastAsia="Times New Roman" w:hAnsi="Trebuchet MS" w:cs="Times New Roman"/>
          <w:sz w:val="20"/>
          <w:szCs w:val="20"/>
        </w:rPr>
      </w:pPr>
      <w:r w:rsidRPr="003C24BB">
        <w:rPr>
          <w:rFonts w:ascii="Trebuchet MS" w:eastAsia="Times New Roman" w:hAnsi="Trebuchet MS" w:cs="Times New Roman"/>
          <w:sz w:val="20"/>
          <w:szCs w:val="20"/>
        </w:rPr>
        <w:t>Parkeringsforhold til deltagere og publikum</w:t>
      </w:r>
    </w:p>
    <w:p w:rsidR="001E2440" w:rsidRPr="003C24BB" w:rsidRDefault="003C7AAA" w:rsidP="00C47673">
      <w:pPr>
        <w:numPr>
          <w:ilvl w:val="0"/>
          <w:numId w:val="1"/>
        </w:numPr>
        <w:tabs>
          <w:tab w:val="left" w:pos="709"/>
        </w:tabs>
        <w:spacing w:after="0" w:line="240" w:lineRule="auto"/>
        <w:ind w:right="-283"/>
        <w:rPr>
          <w:rFonts w:ascii="Trebuchet MS" w:eastAsia="Times New Roman" w:hAnsi="Trebuchet MS" w:cs="Times New Roman"/>
          <w:sz w:val="20"/>
          <w:szCs w:val="20"/>
          <w:u w:val="single"/>
        </w:rPr>
      </w:pPr>
      <w:r w:rsidRPr="003C24BB">
        <w:rPr>
          <w:rFonts w:ascii="Trebuchet MS" w:eastAsia="Times New Roman" w:hAnsi="Trebuchet MS" w:cs="Times New Roman"/>
          <w:sz w:val="20"/>
          <w:szCs w:val="20"/>
        </w:rPr>
        <w:t xml:space="preserve">Scene, som minimum skal være 60 m2. Foran scenen skal der kunne opstilles ca. 200 stole og ved scenen skal </w:t>
      </w:r>
      <w:bookmarkStart w:id="0" w:name="_GoBack"/>
      <w:bookmarkEnd w:id="0"/>
      <w:r w:rsidRPr="003C24BB">
        <w:rPr>
          <w:rFonts w:ascii="Trebuchet MS" w:eastAsia="Times New Roman" w:hAnsi="Trebuchet MS" w:cs="Times New Roman"/>
          <w:sz w:val="20"/>
          <w:szCs w:val="20"/>
        </w:rPr>
        <w:t>der være to flagstænger. Velfungerende mikrofon og forstærker og tilhørende højtalere.</w:t>
      </w:r>
    </w:p>
    <w:p w:rsidR="003C24BB" w:rsidRPr="003C24BB" w:rsidRDefault="003C24BB" w:rsidP="001E2440">
      <w:pPr>
        <w:tabs>
          <w:tab w:val="left" w:pos="5954"/>
        </w:tabs>
        <w:spacing w:after="0" w:line="240" w:lineRule="auto"/>
        <w:ind w:right="-283"/>
        <w:rPr>
          <w:rFonts w:ascii="Trebuchet MS" w:eastAsia="Times New Roman" w:hAnsi="Trebuchet MS" w:cs="Times New Roman"/>
          <w:sz w:val="20"/>
          <w:szCs w:val="20"/>
          <w:u w:val="single"/>
        </w:rPr>
      </w:pPr>
      <w:r w:rsidRPr="003C24BB">
        <w:rPr>
          <w:rFonts w:ascii="Trebuchet MS" w:eastAsia="Times New Roman" w:hAnsi="Trebuchet MS" w:cs="Times New Roman"/>
          <w:sz w:val="20"/>
          <w:szCs w:val="20"/>
          <w:u w:val="single"/>
        </w:rPr>
        <w:t>Forplejning:</w:t>
      </w:r>
    </w:p>
    <w:p w:rsidR="003C24BB" w:rsidRPr="003C24BB" w:rsidRDefault="003C24BB" w:rsidP="003C24BB">
      <w:pPr>
        <w:pStyle w:val="Listeafsnit"/>
        <w:numPr>
          <w:ilvl w:val="0"/>
          <w:numId w:val="1"/>
        </w:num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sz w:val="20"/>
          <w:szCs w:val="20"/>
          <w:lang w:eastAsia="da-DK"/>
        </w:rPr>
      </w:pPr>
      <w:r w:rsidRPr="003C24BB">
        <w:rPr>
          <w:rFonts w:ascii="Trebuchet MS" w:eastAsia="Times New Roman" w:hAnsi="Trebuchet MS" w:cs="Times New Roman"/>
          <w:sz w:val="20"/>
          <w:szCs w:val="20"/>
          <w:lang w:eastAsia="da-DK"/>
        </w:rPr>
        <w:t xml:space="preserve">Det skal være tilladt at nyde sin medbragte picnickurv, mens musikken fra scenen nydes. </w:t>
      </w:r>
    </w:p>
    <w:p w:rsidR="003C24BB" w:rsidRPr="00822713" w:rsidRDefault="003C24BB" w:rsidP="00822713">
      <w:pPr>
        <w:pStyle w:val="Listeafsnit"/>
        <w:numPr>
          <w:ilvl w:val="0"/>
          <w:numId w:val="1"/>
        </w:num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sz w:val="20"/>
          <w:szCs w:val="20"/>
          <w:lang w:eastAsia="da-DK"/>
        </w:rPr>
      </w:pPr>
      <w:r w:rsidRPr="003C24BB">
        <w:rPr>
          <w:rFonts w:ascii="Trebuchet MS" w:eastAsia="Times New Roman" w:hAnsi="Trebuchet MS" w:cs="Times New Roman"/>
          <w:sz w:val="20"/>
          <w:szCs w:val="20"/>
          <w:lang w:eastAsia="da-DK"/>
        </w:rPr>
        <w:t xml:space="preserve">Lokale jagtforeninger skal have mulighed for at sælger fadøl og vand, men stedes restaurationer må gerne holde åbent. </w:t>
      </w:r>
    </w:p>
    <w:p w:rsidR="001E2440" w:rsidRPr="003C24BB" w:rsidRDefault="001E2440" w:rsidP="001E2440">
      <w:pPr>
        <w:tabs>
          <w:tab w:val="left" w:pos="5954"/>
        </w:tabs>
        <w:spacing w:after="0" w:line="240" w:lineRule="auto"/>
        <w:ind w:right="-283"/>
        <w:rPr>
          <w:rFonts w:ascii="Trebuchet MS" w:eastAsia="Times New Roman" w:hAnsi="Trebuchet MS" w:cs="Times New Roman"/>
          <w:sz w:val="20"/>
          <w:szCs w:val="20"/>
          <w:u w:val="single"/>
        </w:rPr>
      </w:pPr>
      <w:r w:rsidRPr="003C24BB">
        <w:rPr>
          <w:rFonts w:ascii="Trebuchet MS" w:eastAsia="Times New Roman" w:hAnsi="Trebuchet MS" w:cs="Times New Roman"/>
          <w:sz w:val="20"/>
          <w:szCs w:val="20"/>
          <w:u w:val="single"/>
        </w:rPr>
        <w:t>Skilte</w:t>
      </w:r>
    </w:p>
    <w:p w:rsidR="001E2440" w:rsidRPr="003C24BB" w:rsidRDefault="001E2440" w:rsidP="001E2440">
      <w:pPr>
        <w:numPr>
          <w:ilvl w:val="0"/>
          <w:numId w:val="5"/>
        </w:numPr>
        <w:tabs>
          <w:tab w:val="left" w:pos="0"/>
        </w:tabs>
        <w:spacing w:after="0" w:line="240" w:lineRule="auto"/>
        <w:ind w:right="-283"/>
        <w:rPr>
          <w:rFonts w:ascii="Trebuchet MS" w:eastAsia="Times New Roman" w:hAnsi="Trebuchet MS" w:cs="Times New Roman"/>
          <w:sz w:val="20"/>
          <w:szCs w:val="20"/>
        </w:rPr>
      </w:pPr>
      <w:r w:rsidRPr="003C24BB">
        <w:rPr>
          <w:rFonts w:ascii="Trebuchet MS" w:eastAsia="Times New Roman" w:hAnsi="Trebuchet MS" w:cs="Times New Roman"/>
          <w:sz w:val="20"/>
          <w:szCs w:val="20"/>
        </w:rPr>
        <w:t>Skiltning til arrangementet ved indfaldsveje</w:t>
      </w:r>
    </w:p>
    <w:p w:rsidR="00AA3108" w:rsidRPr="003C24BB" w:rsidRDefault="001E2440" w:rsidP="00F17823">
      <w:pPr>
        <w:numPr>
          <w:ilvl w:val="0"/>
          <w:numId w:val="5"/>
        </w:numPr>
        <w:tabs>
          <w:tab w:val="left" w:pos="0"/>
        </w:tabs>
        <w:spacing w:after="0" w:line="240" w:lineRule="auto"/>
        <w:ind w:right="-283"/>
        <w:rPr>
          <w:rFonts w:ascii="Trebuchet MS" w:eastAsia="Times New Roman" w:hAnsi="Trebuchet MS" w:cs="Times New Roman"/>
          <w:sz w:val="20"/>
          <w:szCs w:val="20"/>
        </w:rPr>
      </w:pPr>
      <w:r w:rsidRPr="003C24BB">
        <w:rPr>
          <w:rFonts w:ascii="Trebuchet MS" w:eastAsia="Times New Roman" w:hAnsi="Trebuchet MS" w:cs="Times New Roman"/>
          <w:sz w:val="20"/>
          <w:szCs w:val="20"/>
        </w:rPr>
        <w:t xml:space="preserve">Skiltning til </w:t>
      </w:r>
      <w:r w:rsidR="00822713">
        <w:rPr>
          <w:rFonts w:ascii="Trebuchet MS" w:eastAsia="Times New Roman" w:hAnsi="Trebuchet MS" w:cs="Times New Roman"/>
          <w:sz w:val="20"/>
          <w:szCs w:val="20"/>
        </w:rPr>
        <w:t>øve-</w:t>
      </w:r>
      <w:r w:rsidR="00822713" w:rsidRPr="003C24BB">
        <w:rPr>
          <w:rFonts w:ascii="Trebuchet MS" w:eastAsia="Times New Roman" w:hAnsi="Trebuchet MS" w:cs="Times New Roman"/>
          <w:sz w:val="20"/>
          <w:szCs w:val="20"/>
        </w:rPr>
        <w:t>område</w:t>
      </w:r>
      <w:r w:rsidRPr="003C24BB">
        <w:rPr>
          <w:rFonts w:ascii="Trebuchet MS" w:eastAsia="Times New Roman" w:hAnsi="Trebuchet MS" w:cs="Times New Roman"/>
          <w:sz w:val="20"/>
          <w:szCs w:val="20"/>
        </w:rPr>
        <w:t>, parkering, toiletter m.v.</w:t>
      </w:r>
    </w:p>
    <w:sectPr w:rsidR="00AA3108" w:rsidRPr="003C24BB" w:rsidSect="006E4AE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1694" w:bottom="426" w:left="1418" w:header="737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E6A" w:rsidRDefault="007D5E6A">
      <w:pPr>
        <w:spacing w:after="0" w:line="240" w:lineRule="auto"/>
      </w:pPr>
      <w:r>
        <w:separator/>
      </w:r>
    </w:p>
  </w:endnote>
  <w:endnote w:type="continuationSeparator" w:id="0">
    <w:p w:rsidR="007D5E6A" w:rsidRDefault="007D5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EBF" w:rsidRDefault="00A41558" w:rsidP="00B8625C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995EBF" w:rsidRDefault="007D5E6A" w:rsidP="00B8625C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EBF" w:rsidRPr="001B1BCC" w:rsidRDefault="00A41558" w:rsidP="00B8625C">
    <w:pPr>
      <w:pStyle w:val="Sidefod"/>
      <w:framePr w:wrap="around" w:vAnchor="text" w:hAnchor="page" w:x="5842" w:y="147"/>
      <w:rPr>
        <w:rStyle w:val="Sidetal"/>
        <w:rFonts w:ascii="Verdana" w:hAnsi="Verdana"/>
        <w:sz w:val="20"/>
      </w:rPr>
    </w:pPr>
    <w:r w:rsidRPr="001B1BCC">
      <w:rPr>
        <w:rStyle w:val="Sidetal"/>
        <w:rFonts w:ascii="Verdana" w:hAnsi="Verdana"/>
        <w:sz w:val="20"/>
      </w:rPr>
      <w:fldChar w:fldCharType="begin"/>
    </w:r>
    <w:r w:rsidRPr="001B1BCC">
      <w:rPr>
        <w:rStyle w:val="Sidetal"/>
        <w:rFonts w:ascii="Verdana" w:hAnsi="Verdana"/>
        <w:sz w:val="20"/>
      </w:rPr>
      <w:instrText xml:space="preserve">PAGE  </w:instrText>
    </w:r>
    <w:r w:rsidRPr="001B1BCC">
      <w:rPr>
        <w:rStyle w:val="Sidetal"/>
        <w:rFonts w:ascii="Verdana" w:hAnsi="Verdana"/>
        <w:sz w:val="20"/>
      </w:rPr>
      <w:fldChar w:fldCharType="separate"/>
    </w:r>
    <w:r w:rsidR="003C24BB">
      <w:rPr>
        <w:rStyle w:val="Sidetal"/>
        <w:rFonts w:ascii="Verdana" w:hAnsi="Verdana"/>
        <w:noProof/>
        <w:sz w:val="20"/>
      </w:rPr>
      <w:t>2</w:t>
    </w:r>
    <w:r w:rsidRPr="001B1BCC">
      <w:rPr>
        <w:rStyle w:val="Sidetal"/>
        <w:rFonts w:ascii="Verdana" w:hAnsi="Verdana"/>
        <w:sz w:val="20"/>
      </w:rPr>
      <w:fldChar w:fldCharType="end"/>
    </w:r>
  </w:p>
  <w:p w:rsidR="00995EBF" w:rsidRDefault="007D5E6A" w:rsidP="00B8625C">
    <w:pPr>
      <w:pStyle w:val="Sidefod"/>
    </w:pPr>
  </w:p>
  <w:p w:rsidR="00995EBF" w:rsidRPr="005A5E5A" w:rsidRDefault="00A41558" w:rsidP="00B8625C">
    <w:pPr>
      <w:pStyle w:val="Sidefod"/>
      <w:tabs>
        <w:tab w:val="clear" w:pos="4819"/>
        <w:tab w:val="clear" w:pos="9638"/>
        <w:tab w:val="left" w:pos="110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1" w:rightFromText="181" w:vertAnchor="page" w:horzAnchor="margin" w:tblpX="40" w:tblpY="15485"/>
      <w:tblW w:w="510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35"/>
      <w:gridCol w:w="2683"/>
      <w:gridCol w:w="2649"/>
    </w:tblGrid>
    <w:tr w:rsidR="00995EBF" w:rsidRPr="00A64F0C" w:rsidTr="00434E4F">
      <w:trPr>
        <w:trHeight w:val="1106"/>
        <w:tblHeader/>
      </w:trPr>
      <w:tc>
        <w:tcPr>
          <w:tcW w:w="2027" w:type="pct"/>
          <w:tcBorders>
            <w:top w:val="nil"/>
            <w:left w:val="nil"/>
            <w:bottom w:val="nil"/>
            <w:right w:val="nil"/>
          </w:tcBorders>
        </w:tcPr>
        <w:p w:rsidR="00995EBF" w:rsidRPr="00850802" w:rsidRDefault="007D5E6A" w:rsidP="00B8625C">
          <w:pPr>
            <w:ind w:right="360"/>
            <w:rPr>
              <w:rFonts w:ascii="Verdana" w:hAnsi="Verdana"/>
              <w:noProof/>
              <w:sz w:val="20"/>
              <w:lang w:eastAsia="da-DK"/>
            </w:rPr>
          </w:pPr>
        </w:p>
        <w:p w:rsidR="00995EBF" w:rsidRPr="00520877" w:rsidRDefault="007D5E6A" w:rsidP="00B8625C">
          <w:pPr>
            <w:ind w:left="567"/>
            <w:rPr>
              <w:noProof/>
              <w:color w:val="BFBFBF"/>
              <w:lang w:val="en-US" w:eastAsia="da-DK"/>
            </w:rPr>
          </w:pPr>
        </w:p>
      </w:tc>
      <w:tc>
        <w:tcPr>
          <w:tcW w:w="1496" w:type="pct"/>
          <w:tcBorders>
            <w:top w:val="nil"/>
            <w:left w:val="nil"/>
            <w:bottom w:val="nil"/>
            <w:right w:val="nil"/>
          </w:tcBorders>
        </w:tcPr>
        <w:p w:rsidR="00995EBF" w:rsidRDefault="007D5E6A" w:rsidP="00B8625C"/>
      </w:tc>
      <w:tc>
        <w:tcPr>
          <w:tcW w:w="1477" w:type="pct"/>
          <w:tcBorders>
            <w:top w:val="nil"/>
            <w:left w:val="nil"/>
            <w:bottom w:val="nil"/>
            <w:right w:val="nil"/>
          </w:tcBorders>
        </w:tcPr>
        <w:p w:rsidR="00995EBF" w:rsidRPr="00A64F0C" w:rsidRDefault="007D5E6A" w:rsidP="00B8625C">
          <w:pPr>
            <w:rPr>
              <w:lang w:val="en-GB"/>
            </w:rPr>
          </w:pPr>
        </w:p>
      </w:tc>
    </w:tr>
  </w:tbl>
  <w:p w:rsidR="00995EBF" w:rsidRPr="001B1BCC" w:rsidRDefault="00A41558" w:rsidP="00B8625C">
    <w:pPr>
      <w:pStyle w:val="Sidefod"/>
      <w:framePr w:w="542" w:h="725" w:hRule="exact" w:wrap="around" w:vAnchor="text" w:hAnchor="page" w:x="11242" w:y="147"/>
      <w:rPr>
        <w:rStyle w:val="Sidetal"/>
        <w:color w:val="FFFFFF"/>
        <w:sz w:val="20"/>
      </w:rPr>
    </w:pPr>
    <w:r w:rsidRPr="001B1BCC">
      <w:rPr>
        <w:rStyle w:val="Sidetal"/>
        <w:color w:val="FFFFFF"/>
        <w:sz w:val="20"/>
      </w:rPr>
      <w:fldChar w:fldCharType="begin"/>
    </w:r>
    <w:r w:rsidRPr="001B1BCC">
      <w:rPr>
        <w:rStyle w:val="Sidetal"/>
        <w:color w:val="FFFFFF"/>
        <w:sz w:val="20"/>
      </w:rPr>
      <w:instrText xml:space="preserve">PAGE  </w:instrText>
    </w:r>
    <w:r w:rsidRPr="001B1BCC">
      <w:rPr>
        <w:rStyle w:val="Sidetal"/>
        <w:color w:val="FFFFFF"/>
        <w:sz w:val="20"/>
      </w:rPr>
      <w:fldChar w:fldCharType="separate"/>
    </w:r>
    <w:r w:rsidR="00822713">
      <w:rPr>
        <w:rStyle w:val="Sidetal"/>
        <w:noProof/>
        <w:color w:val="FFFFFF"/>
        <w:sz w:val="20"/>
      </w:rPr>
      <w:t>1</w:t>
    </w:r>
    <w:r w:rsidRPr="001B1BCC">
      <w:rPr>
        <w:rStyle w:val="Sidetal"/>
        <w:color w:val="FFFFFF"/>
        <w:sz w:val="20"/>
      </w:rPr>
      <w:fldChar w:fldCharType="end"/>
    </w:r>
  </w:p>
  <w:p w:rsidR="00995EBF" w:rsidRDefault="00A41558" w:rsidP="00B8625C">
    <w:pPr>
      <w:pStyle w:val="Sidefod"/>
      <w:tabs>
        <w:tab w:val="clear" w:pos="4819"/>
        <w:tab w:val="clear" w:pos="9638"/>
        <w:tab w:val="left" w:pos="7460"/>
      </w:tabs>
    </w:pPr>
    <w:r>
      <w:tab/>
    </w:r>
  </w:p>
  <w:p w:rsidR="00995EBF" w:rsidRDefault="007D5E6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E6A" w:rsidRDefault="007D5E6A">
      <w:pPr>
        <w:spacing w:after="0" w:line="240" w:lineRule="auto"/>
      </w:pPr>
      <w:r>
        <w:separator/>
      </w:r>
    </w:p>
  </w:footnote>
  <w:footnote w:type="continuationSeparator" w:id="0">
    <w:p w:rsidR="007D5E6A" w:rsidRDefault="007D5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EBF" w:rsidRDefault="00A41558" w:rsidP="00B8625C">
    <w:pPr>
      <w:ind w:left="567"/>
      <w:rPr>
        <w:rFonts w:ascii="Verdana" w:hAnsi="Verdana" w:cs="Verdana"/>
        <w:sz w:val="18"/>
        <w:szCs w:val="18"/>
      </w:rPr>
    </w:pPr>
    <w:r>
      <w:rPr>
        <w:rFonts w:ascii="Verdana" w:hAnsi="Verdana" w:cs="Verdana"/>
        <w:noProof/>
        <w:sz w:val="18"/>
        <w:szCs w:val="18"/>
        <w:lang w:eastAsia="da-DK"/>
      </w:rPr>
      <w:drawing>
        <wp:anchor distT="0" distB="0" distL="114300" distR="114300" simplePos="0" relativeHeight="251659264" behindDoc="1" locked="0" layoutInCell="1" allowOverlap="1" wp14:anchorId="143183C0" wp14:editId="4A9825BB">
          <wp:simplePos x="0" y="0"/>
          <wp:positionH relativeFrom="column">
            <wp:posOffset>4191635</wp:posOffset>
          </wp:positionH>
          <wp:positionV relativeFrom="paragraph">
            <wp:posOffset>-248920</wp:posOffset>
          </wp:positionV>
          <wp:extent cx="2146852" cy="762000"/>
          <wp:effectExtent l="0" t="0" r="635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0" descr="DJ-logo_til_bre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6852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5EBF" w:rsidRDefault="007D5E6A" w:rsidP="00B8625C">
    <w:pPr>
      <w:ind w:left="567"/>
      <w:rPr>
        <w:rFonts w:ascii="Verdana" w:hAnsi="Verdana" w:cs="Verdana"/>
        <w:sz w:val="18"/>
        <w:szCs w:val="18"/>
      </w:rPr>
    </w:pPr>
  </w:p>
  <w:p w:rsidR="00995EBF" w:rsidRDefault="007D5E6A" w:rsidP="00B8625C">
    <w:pPr>
      <w:ind w:left="567"/>
      <w:rPr>
        <w:rFonts w:ascii="Verdana" w:hAnsi="Verdana" w:cs="Verdana"/>
        <w:sz w:val="18"/>
        <w:szCs w:val="18"/>
      </w:rPr>
    </w:pPr>
  </w:p>
  <w:p w:rsidR="00995EBF" w:rsidRPr="00B22E10" w:rsidRDefault="007D5E6A" w:rsidP="00B8625C">
    <w:pPr>
      <w:ind w:left="567" w:right="1560"/>
      <w:jc w:val="right"/>
      <w:rPr>
        <w:rFonts w:ascii="Verdana" w:hAnsi="Verdana" w:cs="Verdan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EBF" w:rsidRPr="001666AC" w:rsidRDefault="00A41558" w:rsidP="00B8625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0288" behindDoc="0" locked="0" layoutInCell="1" allowOverlap="1" wp14:anchorId="49EC4DA0" wp14:editId="096AD309">
          <wp:simplePos x="0" y="0"/>
          <wp:positionH relativeFrom="column">
            <wp:posOffset>4191635</wp:posOffset>
          </wp:positionH>
          <wp:positionV relativeFrom="paragraph">
            <wp:posOffset>-220345</wp:posOffset>
          </wp:positionV>
          <wp:extent cx="2146852" cy="762000"/>
          <wp:effectExtent l="0" t="0" r="6350" b="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0" descr="DJ-logo_til_bre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6852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5EBF" w:rsidRDefault="007D5E6A">
    <w:pPr>
      <w:pStyle w:val="Sidehoved"/>
    </w:pPr>
  </w:p>
  <w:p w:rsidR="00995EBF" w:rsidRDefault="007D5E6A" w:rsidP="00B8625C">
    <w:pPr>
      <w:pStyle w:val="Sidehoved"/>
      <w:jc w:val="right"/>
    </w:pPr>
  </w:p>
  <w:p w:rsidR="00995EBF" w:rsidRPr="00CD6013" w:rsidRDefault="007D5E6A" w:rsidP="00B8625C">
    <w:pPr>
      <w:ind w:left="567" w:right="1560"/>
      <w:jc w:val="right"/>
      <w:rPr>
        <w:rFonts w:ascii="Verdana" w:hAnsi="Verdana" w:cs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129A"/>
    <w:multiLevelType w:val="hybridMultilevel"/>
    <w:tmpl w:val="8572DA0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AF330E"/>
    <w:multiLevelType w:val="hybridMultilevel"/>
    <w:tmpl w:val="A65805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26865"/>
    <w:multiLevelType w:val="hybridMultilevel"/>
    <w:tmpl w:val="7AD850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E1F27"/>
    <w:multiLevelType w:val="hybridMultilevel"/>
    <w:tmpl w:val="BF84D6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627C9"/>
    <w:multiLevelType w:val="hybridMultilevel"/>
    <w:tmpl w:val="6E24B5A8"/>
    <w:lvl w:ilvl="0" w:tplc="FD3EF74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E697E"/>
    <w:multiLevelType w:val="multilevel"/>
    <w:tmpl w:val="BA5AC4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" w15:restartNumberingAfterBreak="0">
    <w:nsid w:val="50E35B06"/>
    <w:multiLevelType w:val="hybridMultilevel"/>
    <w:tmpl w:val="58A40B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A0A36"/>
    <w:multiLevelType w:val="hybridMultilevel"/>
    <w:tmpl w:val="B20CF0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257D2"/>
    <w:multiLevelType w:val="hybridMultilevel"/>
    <w:tmpl w:val="D068B3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36C6B"/>
    <w:multiLevelType w:val="hybridMultilevel"/>
    <w:tmpl w:val="244A95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D2E0D"/>
    <w:multiLevelType w:val="hybridMultilevel"/>
    <w:tmpl w:val="D6BC87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10"/>
  </w:num>
  <w:num w:numId="7">
    <w:abstractNumId w:val="8"/>
  </w:num>
  <w:num w:numId="8">
    <w:abstractNumId w:val="0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40"/>
    <w:rsid w:val="00002262"/>
    <w:rsid w:val="0006142A"/>
    <w:rsid w:val="00083CD8"/>
    <w:rsid w:val="00182434"/>
    <w:rsid w:val="0018760B"/>
    <w:rsid w:val="001A212D"/>
    <w:rsid w:val="001B1299"/>
    <w:rsid w:val="001D2F4D"/>
    <w:rsid w:val="001E2440"/>
    <w:rsid w:val="00246204"/>
    <w:rsid w:val="00321424"/>
    <w:rsid w:val="00341471"/>
    <w:rsid w:val="003C24BB"/>
    <w:rsid w:val="003C7AAA"/>
    <w:rsid w:val="004B22E4"/>
    <w:rsid w:val="004C4DF0"/>
    <w:rsid w:val="00585AAF"/>
    <w:rsid w:val="00591240"/>
    <w:rsid w:val="00604D65"/>
    <w:rsid w:val="00665233"/>
    <w:rsid w:val="006E4AEB"/>
    <w:rsid w:val="007D5E6A"/>
    <w:rsid w:val="00822713"/>
    <w:rsid w:val="008618D6"/>
    <w:rsid w:val="00A41558"/>
    <w:rsid w:val="00AA3108"/>
    <w:rsid w:val="00B340A9"/>
    <w:rsid w:val="00DA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D06D"/>
  <w15:chartTrackingRefBased/>
  <w15:docId w15:val="{1642EB9D-CFA5-4F21-AC5F-4A2651F3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1E244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dehovedTegn">
    <w:name w:val="Sidehoved Tegn"/>
    <w:basedOn w:val="Standardskrifttypeiafsnit"/>
    <w:link w:val="Sidehoved"/>
    <w:uiPriority w:val="99"/>
    <w:rsid w:val="001E2440"/>
    <w:rPr>
      <w:rFonts w:ascii="Times New Roman" w:eastAsia="Times New Roman" w:hAnsi="Times New Roman"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rsid w:val="001E244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1E2440"/>
    <w:rPr>
      <w:rFonts w:ascii="Times New Roman" w:eastAsia="Times New Roman" w:hAnsi="Times New Roman" w:cs="Times New Roman"/>
      <w:sz w:val="24"/>
      <w:szCs w:val="24"/>
    </w:rPr>
  </w:style>
  <w:style w:type="character" w:styleId="Sidetal">
    <w:name w:val="page number"/>
    <w:basedOn w:val="Standardskrifttypeiafsnit"/>
    <w:rsid w:val="001E2440"/>
  </w:style>
  <w:style w:type="paragraph" w:styleId="Listeafsnit">
    <w:name w:val="List Paragraph"/>
    <w:basedOn w:val="Normal"/>
    <w:uiPriority w:val="34"/>
    <w:qFormat/>
    <w:rsid w:val="001E24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8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pple-converted-space">
    <w:name w:val="apple-converted-space"/>
    <w:basedOn w:val="Standardskrifttypeiafsnit"/>
    <w:rsid w:val="0018760B"/>
  </w:style>
  <w:style w:type="character" w:styleId="Hyperlink">
    <w:name w:val="Hyperlink"/>
    <w:basedOn w:val="Standardskrifttypeiafsnit"/>
    <w:uiPriority w:val="99"/>
    <w:semiHidden/>
    <w:unhideWhenUsed/>
    <w:rsid w:val="0018760B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A0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A0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1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391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07097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594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egerforbundet.dk/jagt/jagtaktiviteter/jagthorn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jaegerforbundet.dk/jagt/jagtaktiviteter/jagthorn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399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Danmarks Jægerforbund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Mikala Høj Laursen</dc:creator>
  <cp:keywords/>
  <dc:description/>
  <cp:lastModifiedBy>Nicholai Vigger Knudsen</cp:lastModifiedBy>
  <cp:revision>4</cp:revision>
  <cp:lastPrinted>2017-01-10T14:06:00Z</cp:lastPrinted>
  <dcterms:created xsi:type="dcterms:W3CDTF">2017-01-10T14:06:00Z</dcterms:created>
  <dcterms:modified xsi:type="dcterms:W3CDTF">2017-03-07T20:53:00Z</dcterms:modified>
</cp:coreProperties>
</file>