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C0D0C" w14:textId="14B17E26" w:rsidR="00291450" w:rsidRPr="005456A0" w:rsidRDefault="005456A0" w:rsidP="005456A0">
      <w:pPr>
        <w:pStyle w:val="Titel"/>
        <w:rPr>
          <w:rFonts w:ascii="Trebuchet MS" w:hAnsi="Trebuchet MS"/>
        </w:rPr>
      </w:pPr>
      <w:r>
        <w:rPr>
          <w:rFonts w:ascii="Trebuchet MS" w:hAnsi="Trebuchet MS"/>
        </w:rPr>
        <w:t>E</w:t>
      </w:r>
      <w:r w:rsidR="00291450" w:rsidRPr="005456A0">
        <w:rPr>
          <w:rFonts w:ascii="Trebuchet MS" w:hAnsi="Trebuchet MS"/>
        </w:rPr>
        <w:t>dderfugl</w:t>
      </w:r>
      <w:r>
        <w:rPr>
          <w:rFonts w:ascii="Trebuchet MS" w:hAnsi="Trebuchet MS"/>
        </w:rPr>
        <w:t xml:space="preserve"> vægt – Instruktion</w:t>
      </w:r>
    </w:p>
    <w:p w14:paraId="5C4D51A3" w14:textId="77777777" w:rsidR="00291450" w:rsidRPr="005456A0" w:rsidRDefault="00291450" w:rsidP="00291450">
      <w:pPr>
        <w:rPr>
          <w:rFonts w:ascii="Trebuchet MS" w:hAnsi="Trebuchet MS"/>
        </w:rPr>
      </w:pPr>
    </w:p>
    <w:p w14:paraId="06629065" w14:textId="65EDF1C8" w:rsidR="00291450" w:rsidRPr="005456A0" w:rsidRDefault="00405A52" w:rsidP="00291450">
      <w:pPr>
        <w:rPr>
          <w:rFonts w:ascii="Trebuchet MS" w:hAnsi="Trebuchet MS"/>
        </w:rPr>
      </w:pPr>
      <w:r w:rsidRPr="005456A0">
        <w:rPr>
          <w:rFonts w:ascii="Trebuchet MS" w:hAnsi="Trebuchet MS"/>
        </w:rPr>
        <w:t xml:space="preserve">Når vægten skal registreres på nedlagte edderfugle, skal der samtidig registreres, hvor, og hvornår fuglen er nedlagt. </w:t>
      </w:r>
      <w:r w:rsidR="00291450" w:rsidRPr="005456A0">
        <w:rPr>
          <w:rFonts w:ascii="Trebuchet MS" w:hAnsi="Trebuchet MS"/>
        </w:rPr>
        <w:t>Fuglene skal vejes indenfor 24 timer efter de er nedlagt.</w:t>
      </w:r>
      <w:r w:rsidR="005456A0">
        <w:rPr>
          <w:rFonts w:ascii="Trebuchet MS" w:hAnsi="Trebuchet MS"/>
        </w:rPr>
        <w:t xml:space="preserve"> </w:t>
      </w:r>
      <w:r w:rsidR="00291450" w:rsidRPr="005456A0">
        <w:rPr>
          <w:rFonts w:ascii="Trebuchet MS" w:hAnsi="Trebuchet MS"/>
        </w:rPr>
        <w:t>Sluttelig registreres alderen på fuglene, hvor de enkelte grupper er beskrevet herunder. Vægten på fuglen registreres med en vægt, der vurderes til at veje nøjagtige inden for 25 g</w:t>
      </w:r>
      <w:r w:rsidR="0092685C" w:rsidRPr="005456A0">
        <w:rPr>
          <w:rFonts w:ascii="Trebuchet MS" w:hAnsi="Trebuchet MS"/>
        </w:rPr>
        <w:t>ram.</w:t>
      </w:r>
    </w:p>
    <w:p w14:paraId="514A9F66" w14:textId="5AEDC432" w:rsidR="00405A52" w:rsidRPr="005456A0" w:rsidRDefault="00405A52" w:rsidP="00291450">
      <w:pPr>
        <w:rPr>
          <w:rFonts w:ascii="Trebuchet MS" w:hAnsi="Trebuchet MS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7"/>
        <w:gridCol w:w="4631"/>
      </w:tblGrid>
      <w:tr w:rsidR="00405A52" w:rsidRPr="005456A0" w14:paraId="2DFB8D2B" w14:textId="77777777" w:rsidTr="00E31911">
        <w:trPr>
          <w:gridAfter w:val="1"/>
          <w:wAfter w:w="4768" w:type="dxa"/>
        </w:trPr>
        <w:tc>
          <w:tcPr>
            <w:tcW w:w="4870" w:type="dxa"/>
          </w:tcPr>
          <w:p w14:paraId="0C838E6C" w14:textId="48BB8FCC" w:rsidR="00405A52" w:rsidRPr="005456A0" w:rsidRDefault="00405A52" w:rsidP="00E31911">
            <w:pPr>
              <w:rPr>
                <w:rFonts w:ascii="Trebuchet MS" w:hAnsi="Trebuchet MS"/>
              </w:rPr>
            </w:pPr>
            <w:r w:rsidRPr="005456A0">
              <w:rPr>
                <w:rFonts w:ascii="Trebuchet MS" w:hAnsi="Trebuchet MS"/>
              </w:rPr>
              <w:t>Han 1</w:t>
            </w:r>
            <w:r w:rsidR="005456A0">
              <w:rPr>
                <w:rFonts w:ascii="Trebuchet MS" w:hAnsi="Trebuchet MS"/>
              </w:rPr>
              <w:t>.</w:t>
            </w:r>
            <w:r w:rsidRPr="005456A0">
              <w:rPr>
                <w:rFonts w:ascii="Trebuchet MS" w:hAnsi="Trebuchet MS"/>
              </w:rPr>
              <w:t xml:space="preserve"> år</w:t>
            </w:r>
          </w:p>
        </w:tc>
      </w:tr>
      <w:tr w:rsidR="00405A52" w:rsidRPr="005456A0" w14:paraId="3CC84E83" w14:textId="77777777" w:rsidTr="00E31911">
        <w:trPr>
          <w:gridAfter w:val="1"/>
          <w:wAfter w:w="4768" w:type="dxa"/>
        </w:trPr>
        <w:tc>
          <w:tcPr>
            <w:tcW w:w="4870" w:type="dxa"/>
          </w:tcPr>
          <w:p w14:paraId="26636C7C" w14:textId="77777777" w:rsidR="00405A52" w:rsidRPr="005456A0" w:rsidRDefault="00405A52" w:rsidP="00E31911">
            <w:pPr>
              <w:jc w:val="center"/>
              <w:rPr>
                <w:rFonts w:ascii="Trebuchet MS" w:hAnsi="Trebuchet MS"/>
              </w:rPr>
            </w:pPr>
            <w:r w:rsidRPr="005456A0">
              <w:rPr>
                <w:rFonts w:ascii="Trebuchet MS" w:hAnsi="Trebuchet MS"/>
                <w:noProof/>
              </w:rPr>
              <w:drawing>
                <wp:inline distT="0" distB="0" distL="0" distR="0" wp14:anchorId="3E4B8CD7" wp14:editId="275281F6">
                  <wp:extent cx="3062448" cy="2038350"/>
                  <wp:effectExtent l="0" t="0" r="5080" b="0"/>
                  <wp:docPr id="9" name="Billede 9" descr="Et billede, der indeholder fugl, næb, fjer, jord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illede 9" descr="Et billede, der indeholder fugl, næb, fjer, jord&#10;&#10;Automatisk genereret beskriv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260" cy="204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459DEC" w14:textId="77777777" w:rsidR="00405A52" w:rsidRPr="005456A0" w:rsidRDefault="00405A52" w:rsidP="00E31911">
            <w:pPr>
              <w:jc w:val="center"/>
              <w:rPr>
                <w:rFonts w:ascii="Trebuchet MS" w:hAnsi="Trebuchet MS"/>
              </w:rPr>
            </w:pPr>
            <w:r w:rsidRPr="005456A0">
              <w:rPr>
                <w:rFonts w:ascii="Trebuchet MS" w:hAnsi="Trebuchet MS"/>
              </w:rPr>
              <w:t>Hvid ring om halsen og ikke meget hvidt på kroppen</w:t>
            </w:r>
          </w:p>
        </w:tc>
      </w:tr>
      <w:tr w:rsidR="00405A52" w:rsidRPr="005456A0" w14:paraId="1291B6F5" w14:textId="77777777" w:rsidTr="00E31911">
        <w:trPr>
          <w:gridAfter w:val="1"/>
          <w:wAfter w:w="4768" w:type="dxa"/>
        </w:trPr>
        <w:tc>
          <w:tcPr>
            <w:tcW w:w="4870" w:type="dxa"/>
          </w:tcPr>
          <w:p w14:paraId="6B78C104" w14:textId="5E885701" w:rsidR="00405A52" w:rsidRPr="005456A0" w:rsidRDefault="00405A52" w:rsidP="00E31911">
            <w:pPr>
              <w:rPr>
                <w:rFonts w:ascii="Trebuchet MS" w:hAnsi="Trebuchet MS"/>
              </w:rPr>
            </w:pPr>
            <w:r w:rsidRPr="005456A0">
              <w:rPr>
                <w:rFonts w:ascii="Trebuchet MS" w:hAnsi="Trebuchet MS"/>
              </w:rPr>
              <w:t>Han 2</w:t>
            </w:r>
            <w:r w:rsidR="005456A0">
              <w:rPr>
                <w:rFonts w:ascii="Trebuchet MS" w:hAnsi="Trebuchet MS"/>
              </w:rPr>
              <w:t>.</w:t>
            </w:r>
            <w:r w:rsidRPr="005456A0">
              <w:rPr>
                <w:rFonts w:ascii="Trebuchet MS" w:hAnsi="Trebuchet MS"/>
              </w:rPr>
              <w:t xml:space="preserve"> år</w:t>
            </w:r>
          </w:p>
        </w:tc>
      </w:tr>
      <w:tr w:rsidR="00405A52" w:rsidRPr="005456A0" w14:paraId="709D7346" w14:textId="77777777" w:rsidTr="00E31911">
        <w:trPr>
          <w:gridAfter w:val="1"/>
          <w:wAfter w:w="4768" w:type="dxa"/>
        </w:trPr>
        <w:tc>
          <w:tcPr>
            <w:tcW w:w="4870" w:type="dxa"/>
          </w:tcPr>
          <w:p w14:paraId="7B249C42" w14:textId="77777777" w:rsidR="00405A52" w:rsidRPr="005456A0" w:rsidRDefault="00405A52" w:rsidP="00E31911">
            <w:pPr>
              <w:jc w:val="center"/>
              <w:rPr>
                <w:rFonts w:ascii="Trebuchet MS" w:hAnsi="Trebuchet MS"/>
              </w:rPr>
            </w:pPr>
            <w:r w:rsidRPr="005456A0">
              <w:rPr>
                <w:rFonts w:ascii="Trebuchet MS" w:hAnsi="Trebuchet MS"/>
                <w:noProof/>
              </w:rPr>
              <w:drawing>
                <wp:inline distT="0" distB="0" distL="0" distR="0" wp14:anchorId="4C92A7CE" wp14:editId="3954C652">
                  <wp:extent cx="3090795" cy="2057400"/>
                  <wp:effectExtent l="0" t="0" r="0" b="0"/>
                  <wp:docPr id="10" name="Billede 10" descr="Et billede, der indeholder fugl, and, vandfugl, næb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Billede 10" descr="Et billede, der indeholder fugl, and, vandfugl, næb&#10;&#10;Automatisk genereret beskriv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7228" cy="2068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8B8637" w14:textId="77777777" w:rsidR="00405A52" w:rsidRPr="005456A0" w:rsidRDefault="00405A52" w:rsidP="00E31911">
            <w:pPr>
              <w:jc w:val="center"/>
              <w:rPr>
                <w:rFonts w:ascii="Trebuchet MS" w:hAnsi="Trebuchet MS"/>
              </w:rPr>
            </w:pPr>
          </w:p>
          <w:p w14:paraId="71A8B7BB" w14:textId="77777777" w:rsidR="00405A52" w:rsidRPr="005456A0" w:rsidRDefault="00405A52" w:rsidP="00E31911">
            <w:pPr>
              <w:jc w:val="center"/>
              <w:rPr>
                <w:rFonts w:ascii="Trebuchet MS" w:hAnsi="Trebuchet MS"/>
              </w:rPr>
            </w:pPr>
            <w:r w:rsidRPr="005456A0">
              <w:rPr>
                <w:rFonts w:ascii="Trebuchet MS" w:hAnsi="Trebuchet MS"/>
              </w:rPr>
              <w:t>Spraglet hvid på kroppen</w:t>
            </w:r>
          </w:p>
        </w:tc>
      </w:tr>
      <w:tr w:rsidR="00405A52" w:rsidRPr="005456A0" w14:paraId="2466D76D" w14:textId="77777777" w:rsidTr="00E31911">
        <w:tc>
          <w:tcPr>
            <w:tcW w:w="4870" w:type="dxa"/>
          </w:tcPr>
          <w:p w14:paraId="635C2576" w14:textId="2F7EAFA9" w:rsidR="00405A52" w:rsidRPr="005456A0" w:rsidRDefault="00405A52" w:rsidP="00E31911">
            <w:pPr>
              <w:rPr>
                <w:rFonts w:ascii="Trebuchet MS" w:hAnsi="Trebuchet MS"/>
              </w:rPr>
            </w:pPr>
            <w:r w:rsidRPr="005456A0">
              <w:rPr>
                <w:rFonts w:ascii="Trebuchet MS" w:hAnsi="Trebuchet MS"/>
              </w:rPr>
              <w:t>Han 3</w:t>
            </w:r>
            <w:r w:rsidR="005456A0">
              <w:rPr>
                <w:rFonts w:ascii="Trebuchet MS" w:hAnsi="Trebuchet MS"/>
              </w:rPr>
              <w:t>.</w:t>
            </w:r>
            <w:r w:rsidRPr="005456A0">
              <w:rPr>
                <w:rFonts w:ascii="Trebuchet MS" w:hAnsi="Trebuchet MS"/>
              </w:rPr>
              <w:t xml:space="preserve"> år+</w:t>
            </w:r>
          </w:p>
        </w:tc>
        <w:tc>
          <w:tcPr>
            <w:tcW w:w="4768" w:type="dxa"/>
            <w:vMerge w:val="restart"/>
          </w:tcPr>
          <w:p w14:paraId="61160265" w14:textId="77777777" w:rsidR="00405A52" w:rsidRPr="005456A0" w:rsidRDefault="00405A52" w:rsidP="00E31911">
            <w:pPr>
              <w:rPr>
                <w:rFonts w:ascii="Trebuchet MS" w:hAnsi="Trebuchet MS"/>
              </w:rPr>
            </w:pPr>
          </w:p>
        </w:tc>
      </w:tr>
      <w:tr w:rsidR="00405A52" w:rsidRPr="005456A0" w14:paraId="5E715EB7" w14:textId="77777777" w:rsidTr="00E31911">
        <w:tc>
          <w:tcPr>
            <w:tcW w:w="4870" w:type="dxa"/>
          </w:tcPr>
          <w:p w14:paraId="1863384F" w14:textId="77777777" w:rsidR="00405A52" w:rsidRPr="005456A0" w:rsidRDefault="00405A52" w:rsidP="00E31911">
            <w:pPr>
              <w:jc w:val="center"/>
              <w:rPr>
                <w:rFonts w:ascii="Trebuchet MS" w:hAnsi="Trebuchet MS"/>
              </w:rPr>
            </w:pPr>
            <w:r w:rsidRPr="005456A0">
              <w:rPr>
                <w:rFonts w:ascii="Trebuchet MS" w:hAnsi="Trebuchet MS"/>
                <w:noProof/>
              </w:rPr>
              <w:drawing>
                <wp:inline distT="0" distB="0" distL="0" distR="0" wp14:anchorId="746CB9A8" wp14:editId="329EE675">
                  <wp:extent cx="3076096" cy="2047875"/>
                  <wp:effectExtent l="0" t="0" r="0" b="0"/>
                  <wp:docPr id="11" name="Billede 11" descr="Et billede, der indeholder fugl, næb, fjer, vandfugl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illede 11" descr="Et billede, der indeholder fugl, næb, fjer, vandfugl&#10;&#10;Automatisk genereret beskriv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109323" cy="2069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73DBA8" w14:textId="77777777" w:rsidR="00405A52" w:rsidRPr="005456A0" w:rsidRDefault="00405A52" w:rsidP="00E31911">
            <w:pPr>
              <w:jc w:val="center"/>
              <w:rPr>
                <w:rFonts w:ascii="Trebuchet MS" w:hAnsi="Trebuchet MS"/>
              </w:rPr>
            </w:pPr>
            <w:r w:rsidRPr="005456A0">
              <w:rPr>
                <w:rFonts w:ascii="Trebuchet MS" w:hAnsi="Trebuchet MS"/>
              </w:rPr>
              <w:t xml:space="preserve">Fuldt udfarvet </w:t>
            </w:r>
          </w:p>
        </w:tc>
        <w:tc>
          <w:tcPr>
            <w:tcW w:w="4768" w:type="dxa"/>
            <w:vMerge/>
          </w:tcPr>
          <w:p w14:paraId="44BE9545" w14:textId="77777777" w:rsidR="00405A52" w:rsidRPr="005456A0" w:rsidRDefault="00405A52" w:rsidP="00E31911">
            <w:pPr>
              <w:rPr>
                <w:rFonts w:ascii="Trebuchet MS" w:hAnsi="Trebuchet MS"/>
              </w:rPr>
            </w:pPr>
          </w:p>
        </w:tc>
      </w:tr>
    </w:tbl>
    <w:p w14:paraId="4968AAB0" w14:textId="7165FC4F" w:rsidR="00ED0EC7" w:rsidRPr="005456A0" w:rsidRDefault="00ED0EC7" w:rsidP="00405A52">
      <w:pPr>
        <w:rPr>
          <w:rFonts w:ascii="Trebuchet MS" w:hAnsi="Trebuchet MS"/>
        </w:rPr>
      </w:pPr>
    </w:p>
    <w:sectPr w:rsidR="00ED0EC7" w:rsidRPr="005456A0" w:rsidSect="005456A0">
      <w:headerReference w:type="default" r:id="rId9"/>
      <w:pgSz w:w="11906" w:h="16838"/>
      <w:pgMar w:top="1135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AE000" w14:textId="77777777" w:rsidR="00581DE2" w:rsidRDefault="00581DE2" w:rsidP="00581DE2">
      <w:r>
        <w:separator/>
      </w:r>
    </w:p>
  </w:endnote>
  <w:endnote w:type="continuationSeparator" w:id="0">
    <w:p w14:paraId="1126A76C" w14:textId="77777777" w:rsidR="00581DE2" w:rsidRDefault="00581DE2" w:rsidP="0058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A3B10" w14:textId="77777777" w:rsidR="00581DE2" w:rsidRDefault="00581DE2" w:rsidP="00581DE2">
      <w:r>
        <w:separator/>
      </w:r>
    </w:p>
  </w:footnote>
  <w:footnote w:type="continuationSeparator" w:id="0">
    <w:p w14:paraId="0FC75730" w14:textId="77777777" w:rsidR="00581DE2" w:rsidRDefault="00581DE2" w:rsidP="00581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3B01E" w14:textId="4FB82075" w:rsidR="00581DE2" w:rsidRDefault="00581DE2">
    <w:pPr>
      <w:pStyle w:val="Sidehoved"/>
    </w:pPr>
    <w:r>
      <w:rPr>
        <w:noProof/>
      </w:rPr>
      <w:drawing>
        <wp:inline distT="0" distB="0" distL="0" distR="0" wp14:anchorId="65C20CD5" wp14:editId="2CC1053B">
          <wp:extent cx="910933" cy="247650"/>
          <wp:effectExtent l="0" t="0" r="3810" b="0"/>
          <wp:docPr id="13" name="Billede 13" descr="Et billede, der indeholder Grafik, Font/skrifttyp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illede 13" descr="Et billede, der indeholder Grafik, Font/skrifttype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363" cy="257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8A1"/>
    <w:rsid w:val="000E4AAE"/>
    <w:rsid w:val="00192E6B"/>
    <w:rsid w:val="00244928"/>
    <w:rsid w:val="00291450"/>
    <w:rsid w:val="00300FC3"/>
    <w:rsid w:val="00405A52"/>
    <w:rsid w:val="005456A0"/>
    <w:rsid w:val="00581DE2"/>
    <w:rsid w:val="007366F6"/>
    <w:rsid w:val="0092685C"/>
    <w:rsid w:val="00995867"/>
    <w:rsid w:val="00A37E1A"/>
    <w:rsid w:val="00C75E93"/>
    <w:rsid w:val="00CB08A1"/>
    <w:rsid w:val="00E3648D"/>
    <w:rsid w:val="00E36786"/>
    <w:rsid w:val="00ED0EC7"/>
    <w:rsid w:val="00F6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171DE49"/>
  <w15:chartTrackingRefBased/>
  <w15:docId w15:val="{752C8C72-4383-49E0-891E-C73AA99C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qFormat/>
    <w:pPr>
      <w:jc w:val="center"/>
    </w:pPr>
    <w:rPr>
      <w:rFonts w:ascii="Arial" w:hAnsi="Arial" w:cs="Arial"/>
      <w:b/>
      <w:bCs/>
      <w:sz w:val="52"/>
    </w:rPr>
  </w:style>
  <w:style w:type="paragraph" w:styleId="Brdtekst">
    <w:name w:val="Body Text"/>
    <w:basedOn w:val="Normal"/>
    <w:semiHidden/>
    <w:rPr>
      <w:i/>
      <w:iCs/>
    </w:rPr>
  </w:style>
  <w:style w:type="paragraph" w:styleId="Sidehoved">
    <w:name w:val="header"/>
    <w:basedOn w:val="Normal"/>
    <w:link w:val="SidehovedTegn"/>
    <w:uiPriority w:val="99"/>
    <w:unhideWhenUsed/>
    <w:rsid w:val="00581DE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81DE2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581DE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81D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Konditionstal – edderfugle</vt:lpstr>
    </vt:vector>
  </TitlesOfParts>
  <Company>Ib Andresen Industri A/S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Konditionstal – edderfugle</dc:title>
  <dc:subject/>
  <dc:creator>test</dc:creator>
  <cp:keywords/>
  <cp:lastModifiedBy>Zacharias Jacobsen</cp:lastModifiedBy>
  <cp:revision>5</cp:revision>
  <dcterms:created xsi:type="dcterms:W3CDTF">2024-08-14T09:14:00Z</dcterms:created>
  <dcterms:modified xsi:type="dcterms:W3CDTF">2024-08-28T09:14:00Z</dcterms:modified>
</cp:coreProperties>
</file>